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CC63B" w14:textId="10364F14" w:rsidR="00CB352F" w:rsidRPr="0096446E" w:rsidRDefault="00CB352F" w:rsidP="004F5AA6">
      <w:pPr>
        <w:jc w:val="center"/>
        <w:rPr>
          <w:rFonts w:ascii="Georgia" w:hAnsi="Georgia"/>
          <w:bCs/>
          <w:u w:val="single"/>
        </w:rPr>
      </w:pPr>
      <w:r w:rsidRPr="0096446E">
        <w:rPr>
          <w:rFonts w:ascii="Georgia" w:hAnsi="Georgia"/>
          <w:b/>
          <w:bCs/>
        </w:rPr>
        <w:t xml:space="preserve">Linkage Agreement with </w:t>
      </w:r>
      <w:r w:rsidRPr="0096446E">
        <w:rPr>
          <w:rFonts w:ascii="Georgia" w:hAnsi="Georgia"/>
          <w:b/>
        </w:rPr>
        <w:t>and</w:t>
      </w:r>
      <w:r w:rsidR="00B360AC" w:rsidRPr="0096446E">
        <w:rPr>
          <w:rFonts w:ascii="Georgia" w:hAnsi="Georgia"/>
        </w:rPr>
        <w:t xml:space="preserve"> _________________________</w:t>
      </w:r>
    </w:p>
    <w:p w14:paraId="2B5DAC77" w14:textId="06882F7C" w:rsidR="00CB352F" w:rsidRPr="0096446E" w:rsidRDefault="00CB352F" w:rsidP="00CB352F">
      <w:pPr>
        <w:jc w:val="center"/>
        <w:rPr>
          <w:rFonts w:ascii="Georgia" w:hAnsi="Georgia"/>
          <w:b/>
          <w:bCs/>
        </w:rPr>
      </w:pPr>
      <w:r w:rsidRPr="0096446E">
        <w:rPr>
          <w:rFonts w:ascii="Georgia" w:hAnsi="Georgia"/>
          <w:b/>
          <w:bCs/>
        </w:rPr>
        <w:t xml:space="preserve">For Mental Health Referral, </w:t>
      </w:r>
      <w:r w:rsidR="00B360AC" w:rsidRPr="0096446E">
        <w:rPr>
          <w:rFonts w:ascii="Georgia" w:hAnsi="Georgia"/>
          <w:b/>
          <w:bCs/>
        </w:rPr>
        <w:t>Assessment</w:t>
      </w:r>
      <w:r w:rsidRPr="0096446E">
        <w:rPr>
          <w:rFonts w:ascii="Georgia" w:hAnsi="Georgia"/>
          <w:b/>
          <w:bCs/>
        </w:rPr>
        <w:t xml:space="preserve"> and Treatment</w:t>
      </w:r>
    </w:p>
    <w:p w14:paraId="43AE1258" w14:textId="77777777" w:rsidR="00CB352F" w:rsidRPr="0096446E" w:rsidRDefault="00CB352F" w:rsidP="00CB352F">
      <w:pPr>
        <w:rPr>
          <w:rFonts w:ascii="Georgia" w:hAnsi="Georgia"/>
          <w:b/>
          <w:bCs/>
        </w:rPr>
      </w:pPr>
    </w:p>
    <w:p w14:paraId="08028DE4" w14:textId="7D94D662" w:rsidR="00CB352F" w:rsidRPr="0096446E" w:rsidRDefault="008B3812" w:rsidP="00CB352F">
      <w:pPr>
        <w:rPr>
          <w:rFonts w:ascii="Georgia" w:hAnsi="Georgia"/>
        </w:rPr>
      </w:pPr>
      <w:r w:rsidRPr="0096446E">
        <w:rPr>
          <w:rFonts w:ascii="Georgia" w:hAnsi="Georgia"/>
        </w:rPr>
        <w:t>___________</w:t>
      </w:r>
      <w:r w:rsidR="00CB352F" w:rsidRPr="0096446E">
        <w:rPr>
          <w:rFonts w:ascii="Georgia" w:hAnsi="Georgia"/>
        </w:rPr>
        <w:t xml:space="preserve"> Child</w:t>
      </w:r>
      <w:r w:rsidR="00803EDA" w:rsidRPr="0096446E">
        <w:rPr>
          <w:rFonts w:ascii="Georgia" w:hAnsi="Georgia"/>
        </w:rPr>
        <w:t>ren’s</w:t>
      </w:r>
      <w:r w:rsidR="00CB352F" w:rsidRPr="0096446E">
        <w:rPr>
          <w:rFonts w:ascii="Georgia" w:hAnsi="Georgia"/>
        </w:rPr>
        <w:t xml:space="preserve"> Advocacy Center </w:t>
      </w:r>
      <w:r w:rsidR="00803EDA" w:rsidRPr="0096446E">
        <w:rPr>
          <w:rFonts w:ascii="Georgia" w:hAnsi="Georgia"/>
        </w:rPr>
        <w:t xml:space="preserve">(CAC) </w:t>
      </w:r>
      <w:r w:rsidR="00CB352F" w:rsidRPr="0096446E">
        <w:rPr>
          <w:rFonts w:ascii="Georgia" w:hAnsi="Georgia"/>
        </w:rPr>
        <w:t>and</w:t>
      </w:r>
      <w:r w:rsidRPr="0096446E">
        <w:rPr>
          <w:rFonts w:ascii="Georgia" w:hAnsi="Georgia"/>
        </w:rPr>
        <w:t xml:space="preserve">  _________________</w:t>
      </w:r>
      <w:r w:rsidR="00CB352F" w:rsidRPr="0096446E">
        <w:rPr>
          <w:rFonts w:ascii="Georgia" w:hAnsi="Georgia"/>
        </w:rPr>
        <w:t xml:space="preserve"> (mental health provider) agree to collaboratively provide mental health services to child victims of sexual and </w:t>
      </w:r>
      <w:r w:rsidR="003A42CE" w:rsidRPr="0096446E">
        <w:rPr>
          <w:rFonts w:ascii="Georgia" w:hAnsi="Georgia"/>
        </w:rPr>
        <w:t xml:space="preserve">serious </w:t>
      </w:r>
      <w:r w:rsidR="00CB352F" w:rsidRPr="0096446E">
        <w:rPr>
          <w:rFonts w:ascii="Georgia" w:hAnsi="Georgia"/>
        </w:rPr>
        <w:t xml:space="preserve">physical abuse to ensure </w:t>
      </w:r>
      <w:r w:rsidR="00D16D19" w:rsidRPr="0096446E">
        <w:rPr>
          <w:rFonts w:ascii="Georgia" w:hAnsi="Georgia"/>
        </w:rPr>
        <w:t>trauma focused mental health services</w:t>
      </w:r>
      <w:r w:rsidR="00CB352F" w:rsidRPr="0096446E">
        <w:rPr>
          <w:rFonts w:ascii="Georgia" w:hAnsi="Georgia"/>
        </w:rPr>
        <w:t xml:space="preserve"> for all children and their </w:t>
      </w:r>
      <w:r w:rsidRPr="0096446E">
        <w:rPr>
          <w:rFonts w:ascii="Georgia" w:hAnsi="Georgia"/>
        </w:rPr>
        <w:t xml:space="preserve">non-offending </w:t>
      </w:r>
      <w:r w:rsidR="003A42CE" w:rsidRPr="0096446E">
        <w:rPr>
          <w:rFonts w:ascii="Georgia" w:hAnsi="Georgia"/>
        </w:rPr>
        <w:t>family members</w:t>
      </w:r>
      <w:r w:rsidR="00CB352F" w:rsidRPr="0096446E">
        <w:rPr>
          <w:rFonts w:ascii="Georgia" w:hAnsi="Georgia"/>
        </w:rPr>
        <w:t xml:space="preserve">.  </w:t>
      </w:r>
      <w:r w:rsidR="00852C50" w:rsidRPr="0096446E">
        <w:rPr>
          <w:rFonts w:ascii="Georgia" w:hAnsi="Georgia"/>
        </w:rPr>
        <w:t>This linkage agreement outlines the following:</w:t>
      </w:r>
    </w:p>
    <w:p w14:paraId="650A2816" w14:textId="77777777" w:rsidR="00CB352F" w:rsidRPr="0096446E" w:rsidRDefault="00CB352F" w:rsidP="00CB352F">
      <w:pPr>
        <w:rPr>
          <w:rFonts w:ascii="Georgia" w:hAnsi="Georgia"/>
        </w:rPr>
      </w:pPr>
    </w:p>
    <w:p w14:paraId="51B0C00A" w14:textId="4047693F" w:rsidR="00CB352F" w:rsidRPr="0096446E" w:rsidRDefault="00832A62" w:rsidP="00CB352F">
      <w:pPr>
        <w:numPr>
          <w:ilvl w:val="0"/>
          <w:numId w:val="1"/>
        </w:numPr>
        <w:rPr>
          <w:rFonts w:ascii="Georgia" w:hAnsi="Georgia"/>
        </w:rPr>
      </w:pPr>
      <w:r w:rsidRPr="0096446E">
        <w:rPr>
          <w:rFonts w:ascii="Georgia" w:hAnsi="Georgia"/>
        </w:rPr>
        <w:t>CAC</w:t>
      </w:r>
      <w:r w:rsidR="00CB352F" w:rsidRPr="0096446E">
        <w:rPr>
          <w:rFonts w:ascii="Georgia" w:hAnsi="Georgia"/>
        </w:rPr>
        <w:t xml:space="preserve"> staff </w:t>
      </w:r>
      <w:r w:rsidR="00040C15" w:rsidRPr="0096446E">
        <w:rPr>
          <w:rFonts w:ascii="Georgia" w:hAnsi="Georgia"/>
        </w:rPr>
        <w:t>,</w:t>
      </w:r>
      <w:r w:rsidRPr="0096446E">
        <w:rPr>
          <w:rFonts w:ascii="Georgia" w:hAnsi="Georgia"/>
        </w:rPr>
        <w:t>_______________</w:t>
      </w:r>
      <w:r w:rsidR="00040C15" w:rsidRPr="0096446E">
        <w:rPr>
          <w:rFonts w:ascii="Georgia" w:hAnsi="Georgia"/>
        </w:rPr>
        <w:t xml:space="preserve">, </w:t>
      </w:r>
      <w:r w:rsidR="00CB352F" w:rsidRPr="0096446E">
        <w:rPr>
          <w:rFonts w:ascii="Georgia" w:hAnsi="Georgia"/>
        </w:rPr>
        <w:t xml:space="preserve">is responsible for making the initial referral to the non-offending parent/guardian for mental health </w:t>
      </w:r>
      <w:r w:rsidR="00852C50" w:rsidRPr="0096446E">
        <w:rPr>
          <w:rFonts w:ascii="Georgia" w:hAnsi="Georgia"/>
        </w:rPr>
        <w:t>assessment</w:t>
      </w:r>
      <w:r w:rsidR="00CB352F" w:rsidRPr="0096446E">
        <w:rPr>
          <w:rFonts w:ascii="Georgia" w:hAnsi="Georgia"/>
        </w:rPr>
        <w:t xml:space="preserve"> and treatment for the child and non-offending family members.</w:t>
      </w:r>
      <w:r w:rsidR="00CB352F" w:rsidRPr="0096446E">
        <w:rPr>
          <w:rFonts w:ascii="Georgia" w:hAnsi="Georgia"/>
          <w:b/>
          <w:i/>
          <w:color w:val="FF0000"/>
        </w:rPr>
        <w:t xml:space="preserve"> </w:t>
      </w:r>
    </w:p>
    <w:p w14:paraId="04C416A1" w14:textId="77777777" w:rsidR="00CB352F" w:rsidRPr="0096446E" w:rsidRDefault="00CB352F" w:rsidP="00CB352F">
      <w:pPr>
        <w:numPr>
          <w:ilvl w:val="0"/>
          <w:numId w:val="1"/>
        </w:numPr>
        <w:rPr>
          <w:rFonts w:ascii="Georgia" w:hAnsi="Georgia"/>
        </w:rPr>
      </w:pPr>
      <w:r w:rsidRPr="0096446E">
        <w:rPr>
          <w:rFonts w:ascii="Georgia" w:hAnsi="Georgia"/>
        </w:rPr>
        <w:t>The mental health provider agrees to prioritize CAC referrals by placing these referrals at the top of waiting lists when they exist, and when no waiting list exists efforts will be made to schedule an appointment within a reasonable amount of time.</w:t>
      </w:r>
    </w:p>
    <w:p w14:paraId="71A4CD8A" w14:textId="77777777" w:rsidR="00CB352F" w:rsidRPr="0096446E" w:rsidRDefault="00CB352F" w:rsidP="00CB352F">
      <w:pPr>
        <w:numPr>
          <w:ilvl w:val="0"/>
          <w:numId w:val="1"/>
        </w:numPr>
        <w:rPr>
          <w:rFonts w:ascii="Georgia" w:hAnsi="Georgia"/>
        </w:rPr>
      </w:pPr>
      <w:r w:rsidRPr="0096446E">
        <w:rPr>
          <w:rFonts w:ascii="Georgia" w:hAnsi="Georgia"/>
        </w:rPr>
        <w:t>The mental health provider agrees to protect confidentiality of their patients as outlined in their own agency policies and procedures.</w:t>
      </w:r>
    </w:p>
    <w:p w14:paraId="5A6E2A08" w14:textId="6D08701E" w:rsidR="00CB352F" w:rsidRPr="0096446E" w:rsidRDefault="00CB352F" w:rsidP="00CB352F">
      <w:pPr>
        <w:numPr>
          <w:ilvl w:val="0"/>
          <w:numId w:val="1"/>
        </w:numPr>
        <w:rPr>
          <w:rFonts w:ascii="Georgia" w:hAnsi="Georgia"/>
        </w:rPr>
      </w:pPr>
      <w:r w:rsidRPr="0096446E">
        <w:rPr>
          <w:rFonts w:ascii="Georgia" w:hAnsi="Georgia"/>
        </w:rPr>
        <w:t xml:space="preserve">As determined by </w:t>
      </w:r>
      <w:r w:rsidR="00FB04F5" w:rsidRPr="0096446E">
        <w:rPr>
          <w:rFonts w:ascii="Georgia" w:hAnsi="Georgia"/>
        </w:rPr>
        <w:t xml:space="preserve">a trauma informed assessment </w:t>
      </w:r>
      <w:r w:rsidRPr="0096446E">
        <w:rPr>
          <w:rFonts w:ascii="Georgia" w:hAnsi="Georgia"/>
        </w:rPr>
        <w:t xml:space="preserve">conducted by the mental health provider, a treatment plan will be developed </w:t>
      </w:r>
      <w:r w:rsidR="00B229F8" w:rsidRPr="0096446E">
        <w:rPr>
          <w:rFonts w:ascii="Georgia" w:hAnsi="Georgia"/>
        </w:rPr>
        <w:t>to meet the needs of the child and non-offending family</w:t>
      </w:r>
      <w:r w:rsidR="00040C15" w:rsidRPr="0096446E">
        <w:rPr>
          <w:rFonts w:ascii="Georgia" w:hAnsi="Georgia"/>
        </w:rPr>
        <w:t xml:space="preserve"> member(s)</w:t>
      </w:r>
      <w:r w:rsidR="00B229F8" w:rsidRPr="0096446E">
        <w:rPr>
          <w:rFonts w:ascii="Georgia" w:hAnsi="Georgia"/>
        </w:rPr>
        <w:t>.</w:t>
      </w:r>
    </w:p>
    <w:p w14:paraId="01F2E179" w14:textId="77777777" w:rsidR="00CB352F" w:rsidRPr="0096446E" w:rsidRDefault="00CB352F" w:rsidP="00CB352F">
      <w:pPr>
        <w:numPr>
          <w:ilvl w:val="0"/>
          <w:numId w:val="1"/>
        </w:numPr>
        <w:rPr>
          <w:rFonts w:ascii="Georgia" w:hAnsi="Georgia"/>
        </w:rPr>
      </w:pPr>
      <w:r w:rsidRPr="0096446E">
        <w:rPr>
          <w:rFonts w:ascii="Georgia" w:hAnsi="Georgia"/>
        </w:rPr>
        <w:t>The mental health provider confirms that the clinicians</w:t>
      </w:r>
      <w:r w:rsidR="0079771E" w:rsidRPr="0096446E">
        <w:rPr>
          <w:rFonts w:ascii="Georgia" w:hAnsi="Georgia"/>
        </w:rPr>
        <w:t xml:space="preserve"> meet at least </w:t>
      </w:r>
      <w:r w:rsidRPr="0096446E">
        <w:rPr>
          <w:rFonts w:ascii="Georgia" w:hAnsi="Georgia"/>
        </w:rPr>
        <w:t>one of the following training standards:</w:t>
      </w:r>
    </w:p>
    <w:p w14:paraId="2249FF61" w14:textId="77777777" w:rsidR="00832A62" w:rsidRPr="0096446E" w:rsidRDefault="00832A62" w:rsidP="00832A62">
      <w:pPr>
        <w:widowControl w:val="0"/>
        <w:autoSpaceDE w:val="0"/>
        <w:autoSpaceDN w:val="0"/>
        <w:adjustRightInd w:val="0"/>
        <w:ind w:left="720"/>
        <w:rPr>
          <w:rFonts w:ascii="Georgia" w:eastAsiaTheme="minorHAnsi" w:hAnsi="Georgia" w:cs="Times"/>
          <w:noProof w:val="0"/>
        </w:rPr>
      </w:pPr>
      <w:r w:rsidRPr="0096446E">
        <w:rPr>
          <w:rFonts w:ascii="Georgia" w:eastAsiaTheme="minorHAnsi" w:hAnsi="Georgia" w:cs="Times"/>
          <w:b/>
          <w:bCs/>
          <w:noProof w:val="0"/>
        </w:rPr>
        <w:t xml:space="preserve">• </w:t>
      </w:r>
      <w:r w:rsidRPr="0096446E">
        <w:rPr>
          <w:rFonts w:ascii="Georgia" w:eastAsiaTheme="minorHAnsi" w:hAnsi="Georgia" w:cs="Times"/>
          <w:noProof w:val="0"/>
        </w:rPr>
        <w:t xml:space="preserve">Master’s degree, licensed, certified, or supervised by a licensed mental health professional </w:t>
      </w:r>
    </w:p>
    <w:p w14:paraId="0BD6EF14" w14:textId="77777777" w:rsidR="00832A62" w:rsidRPr="0096446E" w:rsidRDefault="00832A62" w:rsidP="00832A62">
      <w:pPr>
        <w:widowControl w:val="0"/>
        <w:autoSpaceDE w:val="0"/>
        <w:autoSpaceDN w:val="0"/>
        <w:adjustRightInd w:val="0"/>
        <w:ind w:left="720"/>
        <w:rPr>
          <w:rFonts w:ascii="Georgia" w:eastAsiaTheme="minorHAnsi" w:hAnsi="Georgia" w:cs="Times"/>
          <w:noProof w:val="0"/>
        </w:rPr>
      </w:pPr>
      <w:r w:rsidRPr="0096446E">
        <w:rPr>
          <w:rFonts w:ascii="Georgia" w:eastAsiaTheme="minorHAnsi" w:hAnsi="Georgia" w:cs="Times"/>
          <w:b/>
          <w:bCs/>
          <w:noProof w:val="0"/>
        </w:rPr>
        <w:t xml:space="preserve">• </w:t>
      </w:r>
      <w:r w:rsidRPr="0096446E">
        <w:rPr>
          <w:rFonts w:ascii="Georgia" w:eastAsiaTheme="minorHAnsi" w:hAnsi="Georgia" w:cs="Times"/>
          <w:noProof w:val="0"/>
        </w:rPr>
        <w:t xml:space="preserve">Master’s degree or license-eligible in a related mental health field </w:t>
      </w:r>
    </w:p>
    <w:p w14:paraId="4F9E86A4" w14:textId="51F16F60" w:rsidR="00832A62" w:rsidRPr="0096446E" w:rsidRDefault="00832A62" w:rsidP="00832A62">
      <w:pPr>
        <w:widowControl w:val="0"/>
        <w:autoSpaceDE w:val="0"/>
        <w:autoSpaceDN w:val="0"/>
        <w:adjustRightInd w:val="0"/>
        <w:ind w:left="720"/>
        <w:rPr>
          <w:rFonts w:ascii="Georgia" w:eastAsiaTheme="minorHAnsi" w:hAnsi="Georgia" w:cs="Times"/>
          <w:noProof w:val="0"/>
        </w:rPr>
      </w:pPr>
      <w:r w:rsidRPr="0096446E">
        <w:rPr>
          <w:rFonts w:ascii="Georgia" w:eastAsiaTheme="minorHAnsi" w:hAnsi="Georgia" w:cs="Times"/>
          <w:b/>
          <w:bCs/>
          <w:noProof w:val="0"/>
        </w:rPr>
        <w:t xml:space="preserve">• </w:t>
      </w:r>
      <w:r w:rsidRPr="0096446E">
        <w:rPr>
          <w:rFonts w:ascii="Georgia" w:eastAsiaTheme="minorHAnsi" w:hAnsi="Georgia" w:cs="Times"/>
          <w:noProof w:val="0"/>
        </w:rPr>
        <w:t xml:space="preserve">Student intern in an accredited mental health related graduate program, when supervised by a licensed/certified mental health professional. (Both the student intern and supervising licensed mental health professional must meet the previously indicated </w:t>
      </w:r>
      <w:r w:rsidR="00040C15" w:rsidRPr="0096446E">
        <w:rPr>
          <w:rFonts w:ascii="Georgia" w:eastAsiaTheme="minorHAnsi" w:hAnsi="Georgia" w:cs="Times"/>
          <w:noProof w:val="0"/>
        </w:rPr>
        <w:t>40-hour</w:t>
      </w:r>
      <w:r w:rsidRPr="0096446E">
        <w:rPr>
          <w:rFonts w:ascii="Georgia" w:eastAsiaTheme="minorHAnsi" w:hAnsi="Georgia" w:cs="Times"/>
          <w:noProof w:val="0"/>
        </w:rPr>
        <w:t xml:space="preserve"> training requirements.) </w:t>
      </w:r>
    </w:p>
    <w:p w14:paraId="2D68509F" w14:textId="00BC8F75" w:rsidR="00803EDA" w:rsidRPr="0096446E" w:rsidRDefault="00803EDA" w:rsidP="00803EDA">
      <w:pPr>
        <w:numPr>
          <w:ilvl w:val="0"/>
          <w:numId w:val="1"/>
        </w:numPr>
        <w:rPr>
          <w:rFonts w:ascii="Georgia" w:hAnsi="Georgia"/>
        </w:rPr>
      </w:pPr>
      <w:r w:rsidRPr="0096446E">
        <w:rPr>
          <w:rFonts w:ascii="Georgia" w:hAnsi="Georgia"/>
        </w:rPr>
        <w:t xml:space="preserve">The </w:t>
      </w:r>
      <w:r w:rsidRPr="0096446E">
        <w:rPr>
          <w:rFonts w:ascii="Georgia" w:eastAsiaTheme="minorHAnsi" w:hAnsi="Georgia" w:cs="Times"/>
          <w:noProof w:val="0"/>
        </w:rPr>
        <w:t xml:space="preserve">mental health provider(s) has completed 40 contact hour CEUs in accordance with the provider’s mental health related license requirements, CEUs from specific evidence-based treatment for trauma training, and clinical supervision hours by a licensed clinical supervisor. </w:t>
      </w:r>
    </w:p>
    <w:p w14:paraId="40D87B25" w14:textId="5432F854" w:rsidR="00CB352F" w:rsidRPr="0096446E" w:rsidRDefault="00832A62" w:rsidP="00832A62">
      <w:pPr>
        <w:numPr>
          <w:ilvl w:val="0"/>
          <w:numId w:val="1"/>
        </w:numPr>
        <w:rPr>
          <w:rFonts w:ascii="Georgia" w:hAnsi="Georgia"/>
        </w:rPr>
      </w:pPr>
      <w:r w:rsidRPr="0096446E">
        <w:rPr>
          <w:rFonts w:ascii="Georgia" w:hAnsi="Georgia"/>
        </w:rPr>
        <w:t xml:space="preserve"> </w:t>
      </w:r>
      <w:r w:rsidR="0079771E" w:rsidRPr="0096446E">
        <w:rPr>
          <w:rFonts w:ascii="Georgia" w:hAnsi="Georgia"/>
        </w:rPr>
        <w:t>The mental health provider confirms that the clinicians providing treatment to child victims of sexual and physical abuse and thir fam</w:t>
      </w:r>
      <w:r w:rsidR="00B229F8" w:rsidRPr="0096446E">
        <w:rPr>
          <w:rFonts w:ascii="Georgia" w:hAnsi="Georgia"/>
        </w:rPr>
        <w:t>ilies complete continuting educa</w:t>
      </w:r>
      <w:r w:rsidR="0079771E" w:rsidRPr="0096446E">
        <w:rPr>
          <w:rFonts w:ascii="Georgia" w:hAnsi="Georgia"/>
        </w:rPr>
        <w:t>tion in</w:t>
      </w:r>
      <w:r w:rsidR="00B229F8" w:rsidRPr="0096446E">
        <w:rPr>
          <w:rFonts w:ascii="Georgia" w:hAnsi="Georgia"/>
        </w:rPr>
        <w:t xml:space="preserve"> the field of child abuse consisting</w:t>
      </w:r>
      <w:r w:rsidR="0079771E" w:rsidRPr="0096446E">
        <w:rPr>
          <w:rFonts w:ascii="Georgia" w:hAnsi="Georgia"/>
        </w:rPr>
        <w:t xml:space="preserve"> of a miniumum of 8 contact hours every two years</w:t>
      </w:r>
    </w:p>
    <w:p w14:paraId="722EA616" w14:textId="364AA6CB" w:rsidR="00CB352F" w:rsidRPr="0096446E" w:rsidRDefault="0079771E" w:rsidP="00CB352F">
      <w:pPr>
        <w:numPr>
          <w:ilvl w:val="0"/>
          <w:numId w:val="1"/>
        </w:numPr>
        <w:rPr>
          <w:rFonts w:ascii="Georgia" w:hAnsi="Georgia"/>
        </w:rPr>
      </w:pPr>
      <w:r w:rsidRPr="0096446E">
        <w:rPr>
          <w:rFonts w:ascii="Georgia" w:hAnsi="Georgia"/>
        </w:rPr>
        <w:t>The mental hea</w:t>
      </w:r>
      <w:r w:rsidR="003A5AA4" w:rsidRPr="0096446E">
        <w:rPr>
          <w:rFonts w:ascii="Georgia" w:hAnsi="Georgia"/>
        </w:rPr>
        <w:t>lth provider confirms that ment</w:t>
      </w:r>
      <w:r w:rsidR="00B229F8" w:rsidRPr="0096446E">
        <w:rPr>
          <w:rFonts w:ascii="Georgia" w:hAnsi="Georgia"/>
        </w:rPr>
        <w:t>al health services are availa</w:t>
      </w:r>
      <w:r w:rsidR="00803EDA" w:rsidRPr="0096446E">
        <w:rPr>
          <w:rFonts w:ascii="Georgia" w:hAnsi="Georgia"/>
        </w:rPr>
        <w:t xml:space="preserve">ble and accessable to all </w:t>
      </w:r>
      <w:r w:rsidRPr="0096446E">
        <w:rPr>
          <w:rFonts w:ascii="Georgia" w:hAnsi="Georgia"/>
        </w:rPr>
        <w:t xml:space="preserve">CAC clients </w:t>
      </w:r>
      <w:r w:rsidR="00040C15" w:rsidRPr="0096446E">
        <w:rPr>
          <w:rFonts w:ascii="Georgia" w:hAnsi="Georgia"/>
        </w:rPr>
        <w:t xml:space="preserve">regardless </w:t>
      </w:r>
      <w:r w:rsidRPr="0096446E">
        <w:rPr>
          <w:rFonts w:ascii="Georgia" w:hAnsi="Georgia"/>
        </w:rPr>
        <w:t>of ability to pay</w:t>
      </w:r>
    </w:p>
    <w:p w14:paraId="23F88B38" w14:textId="2929B10D" w:rsidR="00040C15" w:rsidRPr="0096446E" w:rsidRDefault="00040C15" w:rsidP="00CB352F">
      <w:pPr>
        <w:numPr>
          <w:ilvl w:val="0"/>
          <w:numId w:val="1"/>
        </w:numPr>
        <w:rPr>
          <w:rFonts w:ascii="Georgia" w:hAnsi="Georgia"/>
        </w:rPr>
      </w:pPr>
      <w:r w:rsidRPr="0096446E">
        <w:rPr>
          <w:rFonts w:ascii="Georgia" w:hAnsi="Georgia"/>
        </w:rPr>
        <w:t xml:space="preserve">The mental health provider confirms that </w:t>
      </w:r>
      <w:r w:rsidR="003A42CE" w:rsidRPr="0096446E">
        <w:rPr>
          <w:rFonts w:ascii="Georgia" w:hAnsi="Georgia"/>
        </w:rPr>
        <w:t xml:space="preserve">mental health clinicians participate in </w:t>
      </w:r>
      <w:r w:rsidRPr="0096446E">
        <w:rPr>
          <w:rFonts w:ascii="Georgia" w:hAnsi="Georgia"/>
        </w:rPr>
        <w:t xml:space="preserve">ongoing clinical supervision/consultation </w:t>
      </w:r>
      <w:r w:rsidR="003A42CE" w:rsidRPr="0096446E">
        <w:rPr>
          <w:rFonts w:ascii="Georgia" w:hAnsi="Georgia"/>
        </w:rPr>
        <w:t>by a senior clinician on-site at the CAC or though negotiation with senior clinician working with children and families in the community.  Individual and/or group supervision is accepted.</w:t>
      </w:r>
    </w:p>
    <w:p w14:paraId="02A6897D" w14:textId="14C669C8" w:rsidR="00CB352F" w:rsidRPr="0096446E" w:rsidRDefault="00CB352F" w:rsidP="00CB352F">
      <w:pPr>
        <w:numPr>
          <w:ilvl w:val="0"/>
          <w:numId w:val="1"/>
        </w:numPr>
        <w:rPr>
          <w:rFonts w:ascii="Georgia" w:hAnsi="Georgia"/>
        </w:rPr>
      </w:pPr>
      <w:r w:rsidRPr="0096446E">
        <w:rPr>
          <w:rFonts w:ascii="Georgia" w:hAnsi="Georgia"/>
        </w:rPr>
        <w:t xml:space="preserve">The </w:t>
      </w:r>
      <w:r w:rsidR="00B229F8" w:rsidRPr="0096446E">
        <w:rPr>
          <w:rFonts w:ascii="Georgia" w:hAnsi="Georgia"/>
        </w:rPr>
        <w:t>CAC</w:t>
      </w:r>
      <w:r w:rsidRPr="0096446E">
        <w:rPr>
          <w:rFonts w:ascii="Georgia" w:hAnsi="Georgia"/>
        </w:rPr>
        <w:t xml:space="preserve"> will work with the mental health provider to provide information about victim compensation.</w:t>
      </w:r>
    </w:p>
    <w:p w14:paraId="21C72753" w14:textId="78DD147C" w:rsidR="00803EDA" w:rsidRPr="0096446E" w:rsidRDefault="00803EDA" w:rsidP="00803EDA">
      <w:pPr>
        <w:numPr>
          <w:ilvl w:val="0"/>
          <w:numId w:val="1"/>
        </w:numPr>
        <w:rPr>
          <w:rFonts w:ascii="Georgia" w:hAnsi="Georgia"/>
        </w:rPr>
      </w:pPr>
      <w:r w:rsidRPr="0096446E">
        <w:rPr>
          <w:rFonts w:ascii="Georgia" w:hAnsi="Georgia"/>
        </w:rPr>
        <w:t>As mandated reporters, the mental health providers agree to report all suspected cases of child sexual and severe physical abuse to state/local office of child protection.</w:t>
      </w:r>
    </w:p>
    <w:p w14:paraId="49F53EAD" w14:textId="473BA010" w:rsidR="00CB352F" w:rsidRPr="0096446E" w:rsidRDefault="00B229F8" w:rsidP="00CB352F">
      <w:pPr>
        <w:numPr>
          <w:ilvl w:val="0"/>
          <w:numId w:val="1"/>
        </w:numPr>
        <w:rPr>
          <w:rFonts w:ascii="Georgia" w:hAnsi="Georgia"/>
        </w:rPr>
      </w:pPr>
      <w:r w:rsidRPr="0096446E">
        <w:rPr>
          <w:rFonts w:ascii="Georgia" w:hAnsi="Georgia"/>
        </w:rPr>
        <w:t xml:space="preserve">The </w:t>
      </w:r>
      <w:r w:rsidR="00CB352F" w:rsidRPr="0096446E">
        <w:rPr>
          <w:rFonts w:ascii="Georgia" w:hAnsi="Georgia"/>
        </w:rPr>
        <w:t xml:space="preserve">CAC staff is responsible for notifying the mental health </w:t>
      </w:r>
      <w:r w:rsidRPr="0096446E">
        <w:rPr>
          <w:rFonts w:ascii="Georgia" w:hAnsi="Georgia"/>
        </w:rPr>
        <w:t xml:space="preserve">provider </w:t>
      </w:r>
      <w:r w:rsidR="00CB352F" w:rsidRPr="0096446E">
        <w:rPr>
          <w:rFonts w:ascii="Georgia" w:hAnsi="Georgia"/>
        </w:rPr>
        <w:t xml:space="preserve">or designee of </w:t>
      </w:r>
      <w:r w:rsidRPr="0096446E">
        <w:rPr>
          <w:rFonts w:ascii="Georgia" w:hAnsi="Georgia"/>
        </w:rPr>
        <w:t>reguarly</w:t>
      </w:r>
      <w:r w:rsidR="00CB352F" w:rsidRPr="0096446E">
        <w:rPr>
          <w:rFonts w:ascii="Georgia" w:hAnsi="Georgia"/>
        </w:rPr>
        <w:t xml:space="preserve"> scheduled Case Review meetings</w:t>
      </w:r>
      <w:r w:rsidR="00867354" w:rsidRPr="0096446E">
        <w:rPr>
          <w:rFonts w:ascii="Georgia" w:hAnsi="Georgia"/>
        </w:rPr>
        <w:t xml:space="preserve">. The mental health provider or designee shall attend scheduled Case Review in order </w:t>
      </w:r>
      <w:r w:rsidR="00852C50" w:rsidRPr="0096446E">
        <w:rPr>
          <w:rFonts w:ascii="Georgia" w:hAnsi="Georgia"/>
        </w:rPr>
        <w:t>to provide consultation, experti</w:t>
      </w:r>
      <w:r w:rsidR="00867354" w:rsidRPr="0096446E">
        <w:rPr>
          <w:rFonts w:ascii="Georgia" w:hAnsi="Georgia"/>
        </w:rPr>
        <w:t>se and input on mental health issues to the MDT</w:t>
      </w:r>
      <w:r w:rsidR="00CB352F" w:rsidRPr="0096446E">
        <w:rPr>
          <w:rFonts w:ascii="Georgia" w:hAnsi="Georgia"/>
        </w:rPr>
        <w:t xml:space="preserve"> </w:t>
      </w:r>
      <w:r w:rsidR="00867354" w:rsidRPr="0096446E">
        <w:rPr>
          <w:rFonts w:ascii="Georgia" w:hAnsi="Georgia"/>
        </w:rPr>
        <w:t xml:space="preserve">and </w:t>
      </w:r>
      <w:r w:rsidR="00CB352F" w:rsidRPr="0096446E">
        <w:rPr>
          <w:rFonts w:ascii="Georgia" w:hAnsi="Georgia"/>
        </w:rPr>
        <w:t xml:space="preserve">to discuss </w:t>
      </w:r>
      <w:r w:rsidR="00852C50" w:rsidRPr="0096446E">
        <w:rPr>
          <w:rFonts w:ascii="Georgia" w:hAnsi="Georgia"/>
          <w:i/>
        </w:rPr>
        <w:t>(or not discuss)</w:t>
      </w:r>
      <w:r w:rsidR="00852C50" w:rsidRPr="0096446E">
        <w:rPr>
          <w:rFonts w:ascii="Georgia" w:hAnsi="Georgia"/>
        </w:rPr>
        <w:t xml:space="preserve"> </w:t>
      </w:r>
      <w:r w:rsidR="00CB352F" w:rsidRPr="0096446E">
        <w:rPr>
          <w:rFonts w:ascii="Georgia" w:hAnsi="Georgia"/>
        </w:rPr>
        <w:t>specific case information.</w:t>
      </w:r>
    </w:p>
    <w:p w14:paraId="20E9F0B1" w14:textId="6B95083E" w:rsidR="0096446E" w:rsidRDefault="0096446E" w:rsidP="0096446E">
      <w:pPr>
        <w:ind w:left="375"/>
        <w:rPr>
          <w:rFonts w:ascii="Georgia" w:hAnsi="Georgia"/>
        </w:rPr>
      </w:pPr>
    </w:p>
    <w:p w14:paraId="4F6A2B75" w14:textId="77777777" w:rsidR="0096446E" w:rsidRDefault="0096446E" w:rsidP="0096446E">
      <w:pPr>
        <w:ind w:left="360"/>
        <w:rPr>
          <w:rFonts w:ascii="Georgia" w:hAnsi="Georgia"/>
        </w:rPr>
      </w:pPr>
    </w:p>
    <w:p w14:paraId="7F55C8B6" w14:textId="49C37CBC" w:rsidR="00852C50" w:rsidRPr="0096446E" w:rsidRDefault="00B229F8" w:rsidP="0096446E">
      <w:pPr>
        <w:ind w:left="360"/>
        <w:rPr>
          <w:rFonts w:ascii="Georgia" w:hAnsi="Georgia"/>
        </w:rPr>
      </w:pPr>
      <w:r w:rsidRPr="0096446E">
        <w:rPr>
          <w:rFonts w:ascii="Georgia" w:hAnsi="Georgia"/>
        </w:rPr>
        <w:t xml:space="preserve">The </w:t>
      </w:r>
      <w:r w:rsidR="00CB352F" w:rsidRPr="0096446E">
        <w:rPr>
          <w:rFonts w:ascii="Georgia" w:hAnsi="Georgia"/>
        </w:rPr>
        <w:t>CAC believes in protecting the client’s right to conf</w:t>
      </w:r>
      <w:r w:rsidRPr="0096446E">
        <w:rPr>
          <w:rFonts w:ascii="Georgia" w:hAnsi="Georgia"/>
        </w:rPr>
        <w:t xml:space="preserve">identiality.  To that end the </w:t>
      </w:r>
      <w:r w:rsidR="00CB352F" w:rsidRPr="0096446E">
        <w:rPr>
          <w:rFonts w:ascii="Georgia" w:hAnsi="Georgia"/>
        </w:rPr>
        <w:t>CAC and</w:t>
      </w:r>
      <w:r w:rsidR="00CB352F" w:rsidRPr="0096446E">
        <w:rPr>
          <w:rFonts w:ascii="Georgia" w:hAnsi="Georgia"/>
          <w:b/>
          <w:bCs/>
        </w:rPr>
        <w:t xml:space="preserve"> </w:t>
      </w:r>
      <w:r w:rsidR="00803EDA" w:rsidRPr="0096446E">
        <w:rPr>
          <w:rFonts w:ascii="Georgia" w:hAnsi="Georgia"/>
          <w:b/>
          <w:bCs/>
        </w:rPr>
        <w:t>______</w:t>
      </w:r>
      <w:r w:rsidR="00852C50" w:rsidRPr="0096446E">
        <w:rPr>
          <w:rFonts w:ascii="Georgia" w:hAnsi="Georgia"/>
          <w:b/>
          <w:bCs/>
        </w:rPr>
        <w:t xml:space="preserve">________________ </w:t>
      </w:r>
      <w:r w:rsidR="00CB352F" w:rsidRPr="0096446E">
        <w:rPr>
          <w:rFonts w:ascii="Georgia" w:hAnsi="Georgia"/>
        </w:rPr>
        <w:t>agree that all mental health records are the property of the mental health provider, records are maintained inside the mental health provider’s offices, and records can only be accessed via authorized release of information signed by the child’s parent/guardian or by court order.</w:t>
      </w:r>
    </w:p>
    <w:p w14:paraId="1901E52E" w14:textId="77777777" w:rsidR="00852C50" w:rsidRDefault="00852C50" w:rsidP="00CB352F">
      <w:pPr>
        <w:rPr>
          <w:rFonts w:ascii="Georgia" w:hAnsi="Georgia"/>
        </w:rPr>
      </w:pPr>
    </w:p>
    <w:p w14:paraId="3835D858" w14:textId="77777777" w:rsidR="0096446E" w:rsidRPr="0096446E" w:rsidRDefault="0096446E" w:rsidP="00CB352F">
      <w:pPr>
        <w:rPr>
          <w:rFonts w:ascii="Georgia" w:hAnsi="Georgia"/>
        </w:rPr>
      </w:pPr>
      <w:bookmarkStart w:id="0" w:name="_GoBack"/>
      <w:bookmarkEnd w:id="0"/>
    </w:p>
    <w:p w14:paraId="582E2197" w14:textId="7E37E2DB" w:rsidR="00CB352F" w:rsidRPr="0096446E" w:rsidRDefault="0096446E" w:rsidP="00CB352F">
      <w:pPr>
        <w:rPr>
          <w:rFonts w:ascii="Georgia" w:hAnsi="Georgia"/>
          <w:b/>
          <w:bCs/>
        </w:rPr>
      </w:pPr>
      <w:r>
        <w:rPr>
          <w:rFonts w:ascii="Georgia" w:hAnsi="Georgia"/>
          <w:b/>
          <w:bCs/>
        </w:rPr>
        <w:t>________________</w:t>
      </w:r>
      <w:r w:rsidR="004F5AA6" w:rsidRPr="0096446E">
        <w:rPr>
          <w:rFonts w:ascii="Georgia" w:hAnsi="Georgia"/>
          <w:b/>
          <w:bCs/>
        </w:rPr>
        <w:t xml:space="preserve">__     </w:t>
      </w:r>
      <w:r w:rsidR="00803EDA" w:rsidRPr="0096446E">
        <w:rPr>
          <w:rFonts w:ascii="Georgia" w:hAnsi="Georgia"/>
          <w:b/>
          <w:bCs/>
        </w:rPr>
        <w:tab/>
      </w:r>
      <w:r w:rsidR="004F5AA6" w:rsidRPr="0096446E">
        <w:rPr>
          <w:rFonts w:ascii="Georgia" w:hAnsi="Georgia"/>
          <w:b/>
          <w:bCs/>
        </w:rPr>
        <w:t>______</w:t>
      </w:r>
      <w:r>
        <w:rPr>
          <w:rFonts w:ascii="Georgia" w:hAnsi="Georgia"/>
          <w:b/>
          <w:bCs/>
        </w:rPr>
        <w:tab/>
      </w:r>
      <w:r>
        <w:rPr>
          <w:rFonts w:ascii="Georgia" w:hAnsi="Georgia"/>
          <w:b/>
          <w:bCs/>
        </w:rPr>
        <w:tab/>
        <w:t>__________</w:t>
      </w:r>
      <w:r w:rsidR="00CB352F" w:rsidRPr="0096446E">
        <w:rPr>
          <w:rFonts w:ascii="Georgia" w:hAnsi="Georgia"/>
          <w:b/>
          <w:bCs/>
        </w:rPr>
        <w:t>________</w:t>
      </w:r>
      <w:r w:rsidR="004F5AA6" w:rsidRPr="0096446E">
        <w:rPr>
          <w:rFonts w:ascii="Georgia" w:hAnsi="Georgia"/>
          <w:b/>
          <w:bCs/>
        </w:rPr>
        <w:t xml:space="preserve">    </w:t>
      </w:r>
      <w:r w:rsidR="00803EDA" w:rsidRPr="0096446E">
        <w:rPr>
          <w:rFonts w:ascii="Georgia" w:hAnsi="Georgia"/>
          <w:b/>
          <w:bCs/>
        </w:rPr>
        <w:tab/>
      </w:r>
      <w:r w:rsidR="004F5AA6" w:rsidRPr="0096446E">
        <w:rPr>
          <w:rFonts w:ascii="Georgia" w:hAnsi="Georgia"/>
          <w:b/>
          <w:bCs/>
        </w:rPr>
        <w:t>______</w:t>
      </w:r>
    </w:p>
    <w:p w14:paraId="7CCB82EE" w14:textId="3F0B868E" w:rsidR="00CB352F" w:rsidRPr="00803EDA" w:rsidRDefault="007F6F56" w:rsidP="00CB352F">
      <w:pPr>
        <w:rPr>
          <w:rFonts w:asciiTheme="majorHAnsi" w:hAnsiTheme="majorHAnsi"/>
          <w:b/>
          <w:bCs/>
          <w:sz w:val="22"/>
          <w:szCs w:val="22"/>
        </w:rPr>
      </w:pPr>
      <w:r w:rsidRPr="00803EDA">
        <w:rPr>
          <w:rFonts w:asciiTheme="majorHAnsi" w:hAnsiTheme="majorHAnsi"/>
          <w:b/>
          <w:bCs/>
          <w:sz w:val="22"/>
          <w:szCs w:val="22"/>
        </w:rPr>
        <w:t>Child</w:t>
      </w:r>
      <w:r w:rsidR="00803EDA" w:rsidRPr="00803EDA">
        <w:rPr>
          <w:rFonts w:asciiTheme="majorHAnsi" w:hAnsiTheme="majorHAnsi"/>
          <w:b/>
          <w:bCs/>
          <w:sz w:val="22"/>
          <w:szCs w:val="22"/>
        </w:rPr>
        <w:t xml:space="preserve">ren’s </w:t>
      </w:r>
      <w:r w:rsidR="00CB352F" w:rsidRPr="00803EDA">
        <w:rPr>
          <w:rFonts w:asciiTheme="majorHAnsi" w:hAnsiTheme="majorHAnsi"/>
          <w:b/>
          <w:bCs/>
          <w:sz w:val="22"/>
          <w:szCs w:val="22"/>
        </w:rPr>
        <w:t>Advocacy Cen</w:t>
      </w:r>
      <w:r w:rsidRPr="00803EDA">
        <w:rPr>
          <w:rFonts w:asciiTheme="majorHAnsi" w:hAnsiTheme="majorHAnsi"/>
          <w:b/>
          <w:bCs/>
          <w:sz w:val="22"/>
          <w:szCs w:val="22"/>
        </w:rPr>
        <w:t>ter</w:t>
      </w:r>
      <w:r w:rsidR="004F5AA6" w:rsidRPr="00803EDA">
        <w:rPr>
          <w:rFonts w:asciiTheme="majorHAnsi" w:hAnsiTheme="majorHAnsi"/>
          <w:b/>
          <w:bCs/>
          <w:sz w:val="22"/>
          <w:szCs w:val="22"/>
        </w:rPr>
        <w:t xml:space="preserve">    </w:t>
      </w:r>
      <w:r w:rsidR="00803EDA" w:rsidRPr="00803EDA">
        <w:rPr>
          <w:rFonts w:asciiTheme="majorHAnsi" w:hAnsiTheme="majorHAnsi"/>
          <w:b/>
          <w:bCs/>
          <w:sz w:val="22"/>
          <w:szCs w:val="22"/>
        </w:rPr>
        <w:tab/>
      </w:r>
      <w:r w:rsidR="00803EDA" w:rsidRPr="00803EDA">
        <w:rPr>
          <w:rFonts w:asciiTheme="majorHAnsi" w:hAnsiTheme="majorHAnsi"/>
          <w:b/>
          <w:bCs/>
          <w:sz w:val="22"/>
          <w:szCs w:val="22"/>
        </w:rPr>
        <w:tab/>
      </w:r>
      <w:r w:rsidR="004F5AA6" w:rsidRPr="00803EDA">
        <w:rPr>
          <w:rFonts w:asciiTheme="majorHAnsi" w:hAnsiTheme="majorHAnsi"/>
          <w:b/>
          <w:bCs/>
          <w:sz w:val="22"/>
          <w:szCs w:val="22"/>
        </w:rPr>
        <w:t>Date</w:t>
      </w:r>
      <w:r w:rsidR="004F5AA6" w:rsidRPr="00803EDA">
        <w:rPr>
          <w:rFonts w:asciiTheme="majorHAnsi" w:hAnsiTheme="majorHAnsi"/>
          <w:b/>
          <w:bCs/>
          <w:sz w:val="22"/>
          <w:szCs w:val="22"/>
        </w:rPr>
        <w:tab/>
        <w:t xml:space="preserve"> </w:t>
      </w:r>
      <w:r w:rsidR="004F5AA6" w:rsidRPr="00803EDA">
        <w:rPr>
          <w:rFonts w:asciiTheme="majorHAnsi" w:hAnsiTheme="majorHAnsi"/>
          <w:b/>
          <w:bCs/>
          <w:sz w:val="22"/>
          <w:szCs w:val="22"/>
        </w:rPr>
        <w:tab/>
      </w:r>
      <w:r w:rsidR="0096446E">
        <w:rPr>
          <w:rFonts w:asciiTheme="majorHAnsi" w:hAnsiTheme="majorHAnsi"/>
          <w:b/>
          <w:bCs/>
          <w:sz w:val="22"/>
          <w:szCs w:val="22"/>
        </w:rPr>
        <w:tab/>
      </w:r>
      <w:r w:rsidR="00CB352F" w:rsidRPr="00803EDA">
        <w:rPr>
          <w:rFonts w:asciiTheme="majorHAnsi" w:hAnsiTheme="majorHAnsi"/>
          <w:b/>
          <w:bCs/>
          <w:sz w:val="22"/>
          <w:szCs w:val="22"/>
        </w:rPr>
        <w:t>Mental Health Agency/Provider</w:t>
      </w:r>
      <w:r w:rsidR="004F5AA6" w:rsidRPr="00803EDA">
        <w:rPr>
          <w:rFonts w:asciiTheme="majorHAnsi" w:hAnsiTheme="majorHAnsi"/>
          <w:b/>
          <w:bCs/>
          <w:sz w:val="22"/>
          <w:szCs w:val="22"/>
        </w:rPr>
        <w:t xml:space="preserve">        </w:t>
      </w:r>
      <w:r w:rsidR="00803EDA">
        <w:rPr>
          <w:rFonts w:asciiTheme="majorHAnsi" w:hAnsiTheme="majorHAnsi"/>
          <w:b/>
          <w:bCs/>
          <w:sz w:val="22"/>
          <w:szCs w:val="22"/>
        </w:rPr>
        <w:tab/>
      </w:r>
      <w:r w:rsidR="004F5AA6" w:rsidRPr="00803EDA">
        <w:rPr>
          <w:rFonts w:asciiTheme="majorHAnsi" w:hAnsiTheme="majorHAnsi"/>
          <w:b/>
          <w:bCs/>
          <w:sz w:val="22"/>
          <w:szCs w:val="22"/>
        </w:rPr>
        <w:t>Date</w:t>
      </w:r>
    </w:p>
    <w:p w14:paraId="6E03FD3B" w14:textId="77777777" w:rsidR="00051EF2" w:rsidRPr="00803EDA" w:rsidRDefault="00051EF2">
      <w:pPr>
        <w:rPr>
          <w:rFonts w:asciiTheme="majorHAnsi" w:hAnsiTheme="majorHAnsi"/>
          <w:sz w:val="22"/>
          <w:szCs w:val="22"/>
        </w:rPr>
      </w:pPr>
    </w:p>
    <w:sectPr w:rsidR="00051EF2" w:rsidRPr="00803EDA" w:rsidSect="00803EDA">
      <w:headerReference w:type="default" r:id="rId7"/>
      <w:footerReference w:type="even" r:id="rId8"/>
      <w:footerReference w:type="default" r:id="rId9"/>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4C862" w14:textId="77777777" w:rsidR="009E3489" w:rsidRDefault="009E3489">
      <w:r>
        <w:separator/>
      </w:r>
    </w:p>
  </w:endnote>
  <w:endnote w:type="continuationSeparator" w:id="0">
    <w:p w14:paraId="1832E7CB" w14:textId="77777777" w:rsidR="009E3489" w:rsidRDefault="009E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0B584" w14:textId="77777777" w:rsidR="003A5AA4" w:rsidRDefault="003A5A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04FE9" w14:textId="77777777" w:rsidR="003A5AA4" w:rsidRDefault="003A5A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6C0D0" w14:textId="77777777" w:rsidR="003A5AA4" w:rsidRDefault="003A5AA4">
    <w:pPr>
      <w:pStyle w:val="Footer"/>
      <w:jc w:val="center"/>
      <w:rPr>
        <w:rFonts w:ascii="Times New Roman" w:hAnsi="Times New Roman"/>
        <w:sz w:val="20"/>
        <w:szCs w:val="20"/>
      </w:rPr>
    </w:pPr>
    <w:r>
      <w:rPr>
        <w:rFonts w:ascii="Times New Roman" w:hAnsi="Times New Roman"/>
        <w:sz w:val="20"/>
        <w:szCs w:val="20"/>
      </w:rPr>
      <w:t>Interagency Linkage Agreement for Mental Health Referral, Evaluation and Treatment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0D2C0" w14:textId="77777777" w:rsidR="009E3489" w:rsidRDefault="009E3489">
      <w:r>
        <w:separator/>
      </w:r>
    </w:p>
  </w:footnote>
  <w:footnote w:type="continuationSeparator" w:id="0">
    <w:p w14:paraId="6CBD91B9" w14:textId="77777777" w:rsidR="009E3489" w:rsidRDefault="009E34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E8B99" w14:textId="3CBF822D" w:rsidR="00852C50" w:rsidRDefault="00852C50">
    <w:pPr>
      <w:pStyle w:val="Header"/>
    </w:pPr>
    <w:r>
      <w:drawing>
        <wp:inline distT="0" distB="0" distL="0" distR="0" wp14:anchorId="19F1CE11" wp14:editId="53CB3F5E">
          <wp:extent cx="6858000" cy="805721"/>
          <wp:effectExtent l="0" t="0" r="0" b="7620"/>
          <wp:docPr id="4" name="Picture 31" descr="RCAC logo ba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CAC logo bar-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0572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B4C26"/>
    <w:multiLevelType w:val="hybridMultilevel"/>
    <w:tmpl w:val="5F301574"/>
    <w:lvl w:ilvl="0" w:tplc="958A779E">
      <w:start w:val="1"/>
      <w:numFmt w:val="decimal"/>
      <w:lvlText w:val="%1."/>
      <w:lvlJc w:val="left"/>
      <w:pPr>
        <w:tabs>
          <w:tab w:val="num" w:pos="375"/>
        </w:tabs>
        <w:ind w:left="375" w:hanging="375"/>
      </w:pPr>
      <w:rPr>
        <w:rFonts w:hint="default"/>
      </w:rPr>
    </w:lvl>
    <w:lvl w:ilvl="1" w:tplc="BF189236">
      <w:start w:val="1"/>
      <w:numFmt w:val="bullet"/>
      <w:lvlText w:val=""/>
      <w:lvlJc w:val="left"/>
      <w:pPr>
        <w:tabs>
          <w:tab w:val="num" w:pos="1080"/>
        </w:tabs>
        <w:ind w:left="1080" w:hanging="360"/>
      </w:pPr>
      <w:rPr>
        <w:rFonts w:ascii="Symbol" w:hAnsi="Symbol" w:hint="default"/>
        <w:color w:val="auto"/>
      </w:rPr>
    </w:lvl>
    <w:lvl w:ilvl="2" w:tplc="D8863402">
      <w:numFmt w:val="bullet"/>
      <w:lvlText w:val=""/>
      <w:lvlJc w:val="left"/>
      <w:pPr>
        <w:tabs>
          <w:tab w:val="num" w:pos="1980"/>
        </w:tabs>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2F"/>
    <w:rsid w:val="00040C15"/>
    <w:rsid w:val="00051EF2"/>
    <w:rsid w:val="0012172F"/>
    <w:rsid w:val="001C0C70"/>
    <w:rsid w:val="003A42CE"/>
    <w:rsid w:val="003A5AA4"/>
    <w:rsid w:val="004F5AA6"/>
    <w:rsid w:val="00673366"/>
    <w:rsid w:val="007348A6"/>
    <w:rsid w:val="0075023F"/>
    <w:rsid w:val="0079771E"/>
    <w:rsid w:val="007E6D01"/>
    <w:rsid w:val="007F6F56"/>
    <w:rsid w:val="00803EDA"/>
    <w:rsid w:val="00832A62"/>
    <w:rsid w:val="00847E97"/>
    <w:rsid w:val="00852C50"/>
    <w:rsid w:val="00867354"/>
    <w:rsid w:val="008B3812"/>
    <w:rsid w:val="008C11A2"/>
    <w:rsid w:val="0096446E"/>
    <w:rsid w:val="009E3489"/>
    <w:rsid w:val="00A801D4"/>
    <w:rsid w:val="00B229F8"/>
    <w:rsid w:val="00B360AC"/>
    <w:rsid w:val="00C60526"/>
    <w:rsid w:val="00CB352F"/>
    <w:rsid w:val="00CD6955"/>
    <w:rsid w:val="00D16D19"/>
    <w:rsid w:val="00D928F9"/>
    <w:rsid w:val="00FB04F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B77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52F"/>
    <w:pPr>
      <w:spacing w:after="0"/>
    </w:pPr>
    <w:rPr>
      <w:rFonts w:ascii="Bookman Old Style" w:eastAsia="Times New Roman" w:hAnsi="Bookman Old Style"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B352F"/>
    <w:pPr>
      <w:tabs>
        <w:tab w:val="center" w:pos="4320"/>
        <w:tab w:val="right" w:pos="8640"/>
      </w:tabs>
    </w:pPr>
  </w:style>
  <w:style w:type="character" w:customStyle="1" w:styleId="FooterChar">
    <w:name w:val="Footer Char"/>
    <w:basedOn w:val="DefaultParagraphFont"/>
    <w:link w:val="Footer"/>
    <w:semiHidden/>
    <w:rsid w:val="00CB352F"/>
    <w:rPr>
      <w:rFonts w:ascii="Bookman Old Style" w:eastAsia="Times New Roman" w:hAnsi="Bookman Old Style" w:cs="Times New Roman"/>
      <w:noProof/>
    </w:rPr>
  </w:style>
  <w:style w:type="character" w:styleId="PageNumber">
    <w:name w:val="page number"/>
    <w:basedOn w:val="DefaultParagraphFont"/>
    <w:semiHidden/>
    <w:rsid w:val="00CB352F"/>
  </w:style>
  <w:style w:type="paragraph" w:styleId="Header">
    <w:name w:val="header"/>
    <w:basedOn w:val="Normal"/>
    <w:link w:val="HeaderChar"/>
    <w:semiHidden/>
    <w:rsid w:val="00CB352F"/>
    <w:pPr>
      <w:tabs>
        <w:tab w:val="center" w:pos="4320"/>
        <w:tab w:val="right" w:pos="8640"/>
      </w:tabs>
    </w:pPr>
  </w:style>
  <w:style w:type="character" w:customStyle="1" w:styleId="HeaderChar">
    <w:name w:val="Header Char"/>
    <w:basedOn w:val="DefaultParagraphFont"/>
    <w:link w:val="Header"/>
    <w:semiHidden/>
    <w:rsid w:val="00CB352F"/>
    <w:rPr>
      <w:rFonts w:ascii="Bookman Old Style" w:eastAsia="Times New Roman" w:hAnsi="Bookman Old Style" w:cs="Times New Roman"/>
      <w:noProof/>
    </w:rPr>
  </w:style>
  <w:style w:type="paragraph" w:styleId="ListParagraph">
    <w:name w:val="List Paragraph"/>
    <w:basedOn w:val="Normal"/>
    <w:uiPriority w:val="34"/>
    <w:qFormat/>
    <w:rsid w:val="00832A62"/>
    <w:pPr>
      <w:ind w:left="720"/>
      <w:contextualSpacing/>
    </w:pPr>
  </w:style>
  <w:style w:type="paragraph" w:styleId="BalloonText">
    <w:name w:val="Balloon Text"/>
    <w:basedOn w:val="Normal"/>
    <w:link w:val="BalloonTextChar"/>
    <w:uiPriority w:val="99"/>
    <w:semiHidden/>
    <w:unhideWhenUsed/>
    <w:rsid w:val="00040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15"/>
    <w:rPr>
      <w:rFonts w:ascii="Segoe UI" w:eastAsia="Times New Roman"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SVU Users</dc:creator>
  <cp:keywords/>
  <cp:lastModifiedBy>Michele Mullen</cp:lastModifiedBy>
  <cp:revision>2</cp:revision>
  <cp:lastPrinted>2017-01-17T21:22:00Z</cp:lastPrinted>
  <dcterms:created xsi:type="dcterms:W3CDTF">2017-01-17T21:22:00Z</dcterms:created>
  <dcterms:modified xsi:type="dcterms:W3CDTF">2017-01-17T21:22:00Z</dcterms:modified>
</cp:coreProperties>
</file>